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36" w:rsidRDefault="00BF5C36" w:rsidP="00BF5C36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（供应商后台）</w:t>
      </w:r>
    </w:p>
    <w:p w:rsidR="00BF5C36" w:rsidRDefault="00BF5C36" w:rsidP="00BF5C36">
      <w:pPr>
        <w:pStyle w:val="a5"/>
        <w:numPr>
          <w:ilvl w:val="0"/>
          <w:numId w:val="1"/>
        </w:numPr>
        <w:spacing w:line="240" w:lineRule="exact"/>
        <w:ind w:left="714" w:firstLineChars="0" w:hanging="357"/>
        <w:rPr>
          <w:szCs w:val="21"/>
        </w:rPr>
      </w:pPr>
      <w:r>
        <w:rPr>
          <w:rFonts w:hint="eastAsia"/>
          <w:szCs w:val="21"/>
        </w:rPr>
        <w:t>供应商未签约绑卡时：门户首页—进入投诉后台—供应商后台—资金账户—点击“申请”</w:t>
      </w:r>
    </w:p>
    <w:p w:rsidR="00BF5C36" w:rsidRDefault="00BF5C36" w:rsidP="00BF5C36">
      <w:pPr>
        <w:pStyle w:val="a5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52BCCBD2" wp14:editId="2FE40DAF">
            <wp:extent cx="5400040" cy="24180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36" w:rsidRDefault="00BF5C36" w:rsidP="00BF5C36">
      <w:pPr>
        <w:pStyle w:val="a5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点击“申请”，进入实名认证阶段—输入基本信息—银行卡绑定</w:t>
      </w:r>
    </w:p>
    <w:p w:rsidR="00BF5C36" w:rsidRDefault="00BF5C36" w:rsidP="00BF5C36">
      <w:pPr>
        <w:pStyle w:val="a5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5AEDB69C" wp14:editId="6C8355D0">
            <wp:extent cx="5400040" cy="25069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36" w:rsidRDefault="00BF5C36" w:rsidP="00BF5C3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1E6295">
        <w:rPr>
          <w:rFonts w:hint="eastAsia"/>
          <w:szCs w:val="21"/>
        </w:rPr>
        <w:t>绑定成功后出现以下界面</w:t>
      </w:r>
      <w:r>
        <w:rPr>
          <w:rFonts w:hint="eastAsia"/>
          <w:szCs w:val="21"/>
        </w:rPr>
        <w:t>：</w:t>
      </w:r>
    </w:p>
    <w:p w:rsidR="00BF5C36" w:rsidRDefault="00BF5C36" w:rsidP="00BF5C36">
      <w:pPr>
        <w:pStyle w:val="a5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057FEFEC" wp14:editId="1823DED1">
            <wp:extent cx="5400040" cy="2456180"/>
            <wp:effectExtent l="0" t="0" r="0" b="12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36" w:rsidRPr="001E6295" w:rsidRDefault="00BF5C36" w:rsidP="00BF5C36">
      <w:pPr>
        <w:pStyle w:val="a5"/>
        <w:numPr>
          <w:ilvl w:val="0"/>
          <w:numId w:val="1"/>
        </w:numPr>
        <w:spacing w:line="240" w:lineRule="exact"/>
        <w:ind w:left="714" w:firstLineChars="0" w:hanging="357"/>
        <w:rPr>
          <w:szCs w:val="21"/>
        </w:rPr>
      </w:pPr>
      <w:r w:rsidRPr="001E6295">
        <w:rPr>
          <w:rFonts w:hint="eastAsia"/>
          <w:szCs w:val="21"/>
        </w:rPr>
        <w:lastRenderedPageBreak/>
        <w:t>如有提现需求，也可在该界面完成：</w:t>
      </w:r>
      <w:r>
        <w:rPr>
          <w:rFonts w:hint="eastAsia"/>
          <w:szCs w:val="21"/>
        </w:rPr>
        <w:t>门户首页—进入投诉后台—供应商后台—资金账户—提现申请—信息确认—提现确认</w:t>
      </w:r>
    </w:p>
    <w:p w:rsidR="00BF5C36" w:rsidRDefault="00BF5C36" w:rsidP="00BF5C36">
      <w:pPr>
        <w:pStyle w:val="a5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3327C69A" wp14:editId="17FAD126">
            <wp:extent cx="5400040" cy="24066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36" w:rsidRPr="00DA4071" w:rsidRDefault="00BF5C36" w:rsidP="00BF5C36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DA4071">
        <w:rPr>
          <w:rFonts w:hint="eastAsia"/>
          <w:szCs w:val="21"/>
        </w:rPr>
        <w:t>供应商有需要付款的情况时，例如标书费、保证金等：门户首页—进入投诉后台—在线报名—横向功能点操作（缴费状态呈现）—缴费过程中如果是没有绑卡，在此也可以进行绑定（过程同上）</w:t>
      </w:r>
    </w:p>
    <w:p w:rsidR="00BF5C36" w:rsidRDefault="00BF5C36" w:rsidP="00BF5C36">
      <w:pPr>
        <w:pStyle w:val="a5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0C36520F" wp14:editId="1AF6C638">
            <wp:extent cx="5400040" cy="2166620"/>
            <wp:effectExtent l="0" t="0" r="0" b="50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36" w:rsidRPr="00DA4071" w:rsidRDefault="00BF5C36" w:rsidP="00BF5C36">
      <w:pPr>
        <w:pStyle w:val="a5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081F11BD" wp14:editId="2AF82666">
            <wp:extent cx="5400040" cy="2663825"/>
            <wp:effectExtent l="0" t="0" r="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0" w:rsidRDefault="00015730">
      <w:bookmarkStart w:id="0" w:name="_GoBack"/>
      <w:bookmarkEnd w:id="0"/>
    </w:p>
    <w:sectPr w:rsidR="00015730" w:rsidSect="005E2A4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CF" w:rsidRDefault="00E56BCF" w:rsidP="00BF5C36">
      <w:r>
        <w:separator/>
      </w:r>
    </w:p>
  </w:endnote>
  <w:endnote w:type="continuationSeparator" w:id="0">
    <w:p w:rsidR="00E56BCF" w:rsidRDefault="00E56BCF" w:rsidP="00B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CF" w:rsidRDefault="00E56BCF" w:rsidP="00BF5C36">
      <w:r>
        <w:separator/>
      </w:r>
    </w:p>
  </w:footnote>
  <w:footnote w:type="continuationSeparator" w:id="0">
    <w:p w:rsidR="00E56BCF" w:rsidRDefault="00E56BCF" w:rsidP="00BF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B7B"/>
    <w:multiLevelType w:val="hybridMultilevel"/>
    <w:tmpl w:val="FE2099DE"/>
    <w:lvl w:ilvl="0" w:tplc="5BC280B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55"/>
    <w:rsid w:val="00015730"/>
    <w:rsid w:val="00B96D55"/>
    <w:rsid w:val="00BF5C36"/>
    <w:rsid w:val="00E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ADE2C-8898-46C2-B596-74C4053D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C36"/>
    <w:rPr>
      <w:sz w:val="18"/>
      <w:szCs w:val="18"/>
    </w:rPr>
  </w:style>
  <w:style w:type="paragraph" w:styleId="a5">
    <w:name w:val="List Paragraph"/>
    <w:basedOn w:val="a"/>
    <w:uiPriority w:val="34"/>
    <w:qFormat/>
    <w:rsid w:val="00BF5C36"/>
    <w:pPr>
      <w:ind w:firstLineChars="200" w:firstLine="420"/>
    </w:pPr>
    <w:rPr>
      <w:rFonts w:ascii="Calibri" w:eastAsia="微软雅黑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glodon</dc:creator>
  <cp:keywords/>
  <dc:description/>
  <cp:lastModifiedBy>glodon</cp:lastModifiedBy>
  <cp:revision>2</cp:revision>
  <dcterms:created xsi:type="dcterms:W3CDTF">2019-08-30T09:39:00Z</dcterms:created>
  <dcterms:modified xsi:type="dcterms:W3CDTF">2019-08-30T09:40:00Z</dcterms:modified>
</cp:coreProperties>
</file>